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>.</w:t>
      </w:r>
    </w:p>
    <w:p>
      <w:pPr>
        <w:spacing w:line="40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四川川投售电有限责任公司招聘</w:t>
      </w:r>
    </w:p>
    <w:p>
      <w:pPr>
        <w:spacing w:after="156" w:afterLines="50" w:line="400" w:lineRule="exact"/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岗位及任职条件情况表</w:t>
      </w:r>
    </w:p>
    <w:tbl>
      <w:tblPr>
        <w:tblStyle w:val="5"/>
        <w:tblW w:w="10490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261"/>
        <w:gridCol w:w="5528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岗位名称</w:t>
            </w:r>
          </w:p>
        </w:tc>
        <w:tc>
          <w:tcPr>
            <w:tcW w:w="3261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岗位职责概述</w:t>
            </w:r>
          </w:p>
        </w:tc>
        <w:tc>
          <w:tcPr>
            <w:tcW w:w="5528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应聘条件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招聘人数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销售客户经理</w:t>
            </w:r>
          </w:p>
        </w:tc>
        <w:tc>
          <w:tcPr>
            <w:tcW w:w="3261" w:type="dxa"/>
            <w:shd w:val="clear" w:color="auto" w:fill="auto"/>
          </w:tcPr>
          <w:p>
            <w:pPr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1.制定销售策略与方案，拓展电力销售市场，开展客户关系管理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完成年度销售任务；</w:t>
            </w:r>
          </w:p>
          <w:p>
            <w:pPr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收集整理客户资源、需求和信用等级资料，建档并分类管理；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3.负责对客户合同执行情况跟踪管理；负责销售电量的核定、统计等工作；</w:t>
            </w:r>
          </w:p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Cs w:val="21"/>
              </w:rPr>
              <w:t>.办理客户交易电量电费结算与催收，及往来账目监管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5528" w:type="dxa"/>
            <w:shd w:val="clear" w:color="auto" w:fill="auto"/>
          </w:tcPr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本科及</w:t>
            </w:r>
            <w:r>
              <w:rPr>
                <w:rFonts w:hint="eastAsia" w:ascii="宋体" w:hAnsi="宋体"/>
                <w:bCs/>
                <w:szCs w:val="21"/>
              </w:rPr>
              <w:t>以上学历，营销类、电力类相关专业毕业；</w:t>
            </w:r>
          </w:p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2.年龄在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40</w:t>
            </w:r>
            <w:r>
              <w:rPr>
                <w:rFonts w:hint="eastAsia" w:ascii="宋体" w:hAnsi="宋体"/>
                <w:bCs/>
                <w:szCs w:val="21"/>
              </w:rPr>
              <w:t>周岁以下；</w:t>
            </w:r>
          </w:p>
          <w:p>
            <w:pPr>
              <w:spacing w:line="3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3.2年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及以上售电</w:t>
            </w:r>
            <w:r>
              <w:rPr>
                <w:rFonts w:hint="eastAsia" w:ascii="宋体" w:hAnsi="宋体"/>
                <w:bCs/>
                <w:szCs w:val="21"/>
              </w:rPr>
              <w:t>行业工作经验，能熟练运用相关营销技巧，有客户资源者优先；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bCs/>
                <w:szCs w:val="21"/>
              </w:rPr>
              <w:t>沟通能力、表达能力、执行力强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ind w:leftChars="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5.特别优秀者可适当放宽。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zCs w:val="21"/>
              </w:rPr>
              <w:t>人</w:t>
            </w:r>
          </w:p>
        </w:tc>
      </w:tr>
    </w:tbl>
    <w:p/>
    <w:p>
      <w:pPr>
        <w:snapToGrid w:val="0"/>
        <w:jc w:val="left"/>
        <w:rPr>
          <w:rFonts w:ascii="仿宋" w:hAnsi="仿宋" w:eastAsia="仿宋"/>
          <w:sz w:val="30"/>
          <w:szCs w:val="30"/>
        </w:rPr>
      </w:pPr>
    </w:p>
    <w:p>
      <w:pPr>
        <w:snapToGrid w:val="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AC"/>
    <w:rsid w:val="001403AA"/>
    <w:rsid w:val="00830072"/>
    <w:rsid w:val="00BB4A75"/>
    <w:rsid w:val="00D051EF"/>
    <w:rsid w:val="00E32DDC"/>
    <w:rsid w:val="00FC1BAC"/>
    <w:rsid w:val="1185583B"/>
    <w:rsid w:val="18BF2983"/>
    <w:rsid w:val="2E5C7E70"/>
    <w:rsid w:val="38877ACB"/>
    <w:rsid w:val="543E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pPr>
      <w:jc w:val="center"/>
    </w:pPr>
    <w:rPr>
      <w:rFonts w:ascii="仿宋_GB2312" w:hAnsi="宋体" w:eastAsia="仿宋_GB2312"/>
      <w:b/>
      <w:bCs/>
      <w:sz w:val="24"/>
      <w:szCs w:val="21"/>
      <w:lang w:val="zh-CN" w:eastAsia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仿宋_GB2312" w:hAnsi="宋体" w:eastAsia="仿宋_GB2312" w:cs="Times New Roman"/>
      <w:b/>
      <w:bCs/>
      <w:sz w:val="24"/>
      <w:szCs w:val="21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78</Words>
  <Characters>449</Characters>
  <Lines>3</Lines>
  <Paragraphs>1</Paragraphs>
  <TotalTime>0</TotalTime>
  <ScaleCrop>false</ScaleCrop>
  <LinksUpToDate>false</LinksUpToDate>
  <CharactersWithSpaces>526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2018-07-17T01:25:00Z</dcterms:created>
  <dc:creator>luoxiang</dc:creator>
  <cp:lastModifiedBy>罗湘</cp:lastModifiedBy>
  <dcterms:modified xsi:type="dcterms:W3CDTF">2021-12-22T07:41:35Z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